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3483C813" w:rsidR="00FC76ED" w:rsidRDefault="00090A05" w:rsidP="00011426">
      <w:pPr>
        <w:pStyle w:val="Heading1"/>
      </w:pPr>
      <w:r>
        <w:t>CLASSMATE 1</w:t>
      </w:r>
    </w:p>
    <w:p w14:paraId="067F3D3E" w14:textId="77777777" w:rsidR="00F014D6" w:rsidRDefault="00F014D6" w:rsidP="00F014D6">
      <w:pPr>
        <w:pStyle w:val="Heading2"/>
      </w:pPr>
      <w:hyperlink r:id="rId5" w:tooltip="Author's name" w:history="1">
        <w:r>
          <w:rPr>
            <w:rStyle w:val="Hyperlink"/>
          </w:rPr>
          <w:t xml:space="preserve">Carolyn Smith </w:t>
        </w:r>
      </w:hyperlink>
    </w:p>
    <w:p w14:paraId="5A5D1F6E" w14:textId="77777777" w:rsidR="00F014D6" w:rsidRDefault="00F014D6" w:rsidP="00F014D6">
      <w:r>
        <w:t xml:space="preserve">Wednesday </w:t>
      </w:r>
      <w:r>
        <w:rPr>
          <w:rStyle w:val="screenreader-only"/>
        </w:rPr>
        <w:t>Sep 23 at 9:36pm</w:t>
      </w:r>
      <w:r>
        <w:t xml:space="preserve"> </w:t>
      </w:r>
    </w:p>
    <w:p w14:paraId="418BA9BC" w14:textId="77777777" w:rsidR="00F014D6" w:rsidRDefault="00F014D6" w:rsidP="00F014D6">
      <w:pPr>
        <w:pStyle w:val="NormalWeb"/>
      </w:pPr>
      <w:r>
        <w:t>The following list reflects aspects of the school experience in which teachers often struggle to maintain smooth classroom functioning. For each area listed, give at least two methods you could use in responding to misbehavior.</w:t>
      </w:r>
    </w:p>
    <w:p w14:paraId="25FB64EB" w14:textId="77777777" w:rsidR="00F014D6" w:rsidRDefault="00F014D6" w:rsidP="00F014D6">
      <w:pPr>
        <w:pStyle w:val="NormalWeb"/>
      </w:pPr>
      <w:r>
        <w:rPr>
          <w:rStyle w:val="Strong"/>
        </w:rPr>
        <w:t>Difficulty getting the attention of the class</w:t>
      </w:r>
    </w:p>
    <w:p w14:paraId="385B5A1F" w14:textId="77777777" w:rsidR="00F014D6" w:rsidRDefault="00F014D6" w:rsidP="00F014D6">
      <w:pPr>
        <w:pStyle w:val="NormalWeb"/>
      </w:pPr>
      <w:r>
        <w:t>Timer projected on the whiteboard that plays music. </w:t>
      </w:r>
    </w:p>
    <w:p w14:paraId="239D2D6E" w14:textId="77777777" w:rsidR="00F014D6" w:rsidRDefault="00F014D6" w:rsidP="00F014D6">
      <w:pPr>
        <w:pStyle w:val="NormalWeb"/>
      </w:pPr>
      <w:r>
        <w:t>Rhythmic rap teacher would say "1,2,3" and the students will respond "look at me"</w:t>
      </w:r>
    </w:p>
    <w:p w14:paraId="5FE4AA74" w14:textId="77777777" w:rsidR="00F014D6" w:rsidRDefault="00F014D6" w:rsidP="00F014D6">
      <w:pPr>
        <w:pStyle w:val="NormalWeb"/>
      </w:pPr>
      <w:r>
        <w:rPr>
          <w:rStyle w:val="Strong"/>
        </w:rPr>
        <w:t>Too many students needing assistance/one student constantly seeking assistance</w:t>
      </w:r>
    </w:p>
    <w:p w14:paraId="626C07A5" w14:textId="77777777" w:rsidR="00F014D6" w:rsidRDefault="00F014D6" w:rsidP="00F014D6">
      <w:pPr>
        <w:pStyle w:val="NormalWeb"/>
      </w:pPr>
      <w:r>
        <w:t>Pair/share set up a peer buddy system</w:t>
      </w:r>
    </w:p>
    <w:p w14:paraId="656E272C" w14:textId="77777777" w:rsidR="00F014D6" w:rsidRDefault="00F014D6" w:rsidP="00F014D6">
      <w:pPr>
        <w:pStyle w:val="NormalWeb"/>
      </w:pPr>
      <w:r>
        <w:t xml:space="preserve">Ask students who believe they have </w:t>
      </w:r>
      <w:proofErr w:type="gramStart"/>
      <w:r>
        <w:t>master</w:t>
      </w:r>
      <w:proofErr w:type="gramEnd"/>
      <w:r>
        <w:t xml:space="preserve"> the material to place their names on the board so the students who need help can as their peers (Jones and Jones, 2016, 296)</w:t>
      </w:r>
    </w:p>
    <w:p w14:paraId="4DE1A1D8" w14:textId="77777777" w:rsidR="00F014D6" w:rsidRDefault="00F014D6" w:rsidP="00F014D6">
      <w:pPr>
        <w:pStyle w:val="NormalWeb"/>
      </w:pPr>
      <w:r>
        <w:rPr>
          <w:rStyle w:val="Strong"/>
        </w:rPr>
        <w:t>Students who resist becoming engaged in an instructional activity</w:t>
      </w:r>
    </w:p>
    <w:p w14:paraId="640AB3A8" w14:textId="77777777" w:rsidR="00F014D6" w:rsidRDefault="00F014D6" w:rsidP="00F014D6">
      <w:pPr>
        <w:pStyle w:val="NormalWeb"/>
      </w:pPr>
      <w:r>
        <w:t>Token economy for on-task behavior</w:t>
      </w:r>
    </w:p>
    <w:p w14:paraId="099B2C38" w14:textId="77777777" w:rsidR="00F014D6" w:rsidRDefault="00F014D6" w:rsidP="00F014D6">
      <w:pPr>
        <w:pStyle w:val="NormalWeb"/>
      </w:pPr>
      <w:r>
        <w:t>Incorporate a time when the student was engaged in activity into the lesson, by reminding the student how fun engaging can be.</w:t>
      </w:r>
    </w:p>
    <w:p w14:paraId="20FC214F" w14:textId="77777777" w:rsidR="00F014D6" w:rsidRDefault="00F014D6" w:rsidP="00F014D6">
      <w:pPr>
        <w:pStyle w:val="NormalWeb"/>
      </w:pPr>
      <w:r>
        <w:t xml:space="preserve">Frequent </w:t>
      </w:r>
      <w:proofErr w:type="gramStart"/>
      <w:r>
        <w:t>call-outs</w:t>
      </w:r>
      <w:proofErr w:type="gramEnd"/>
      <w:r>
        <w:t xml:space="preserve"> by students during instruction and independent work</w:t>
      </w:r>
    </w:p>
    <w:p w14:paraId="039699B0" w14:textId="77777777" w:rsidR="00F014D6" w:rsidRDefault="00F014D6" w:rsidP="00F014D6">
      <w:pPr>
        <w:pStyle w:val="NormalWeb"/>
      </w:pPr>
      <w:r>
        <w:t>Teach the student to use a hand signal to get the teacher's attention</w:t>
      </w:r>
    </w:p>
    <w:p w14:paraId="43929B13" w14:textId="77777777" w:rsidR="00F014D6" w:rsidRDefault="00F014D6" w:rsidP="00F014D6">
      <w:pPr>
        <w:pStyle w:val="NormalWeb"/>
      </w:pPr>
      <w:r>
        <w:t>Use close proximity move the student near the teacher</w:t>
      </w:r>
    </w:p>
    <w:p w14:paraId="6A541333" w14:textId="77777777" w:rsidR="00F014D6" w:rsidRDefault="00F014D6" w:rsidP="00F014D6">
      <w:pPr>
        <w:pStyle w:val="NormalWeb"/>
        <w:numPr>
          <w:ilvl w:val="0"/>
          <w:numId w:val="10"/>
        </w:numPr>
      </w:pPr>
      <w:r>
        <w:t>Name five strategies that teachers can use to respond effectively to defiant behavior. What important considerations should teachers make in deciding which intervention to use?</w:t>
      </w:r>
    </w:p>
    <w:p w14:paraId="36716990" w14:textId="77777777" w:rsidR="00F014D6" w:rsidRDefault="00F014D6" w:rsidP="00F014D6">
      <w:pPr>
        <w:pStyle w:val="NormalWeb"/>
      </w:pPr>
      <w:r>
        <w:t xml:space="preserve">When dealing with defiant behavior teachers should avoid being in the midst of a power struggle, this can be accomplished by the teaching being consistent with enforcing the rules and consequences.   The students should be given the opportunity to reset and space to think about their behavior.  Offering positive reinforcement is another way to deal with defiant </w:t>
      </w:r>
      <w:r>
        <w:lastRenderedPageBreak/>
        <w:t>behavior.  Teachers can also make a connection with the students, by spending a little time talking with the student about something he or she may enjoy doing.  </w:t>
      </w:r>
    </w:p>
    <w:p w14:paraId="37EB9194" w14:textId="77777777" w:rsidR="00F014D6" w:rsidRDefault="00F014D6" w:rsidP="00F014D6">
      <w:pPr>
        <w:pStyle w:val="NormalWeb"/>
      </w:pPr>
      <w:r>
        <w:t xml:space="preserve">Before considering an </w:t>
      </w:r>
      <w:proofErr w:type="gramStart"/>
      <w:r>
        <w:t>intervention</w:t>
      </w:r>
      <w:proofErr w:type="gramEnd"/>
      <w:r>
        <w:t xml:space="preserve"> teacher should take into consideration a student's cultural background.  What a teacher may consider as non-compliance, may not be non-compliance but cultural differences.</w:t>
      </w:r>
    </w:p>
    <w:p w14:paraId="4C6E4C52" w14:textId="77777777" w:rsidR="00F014D6" w:rsidRPr="00F014D6" w:rsidRDefault="00F014D6" w:rsidP="00F014D6"/>
    <w:p w14:paraId="0ED2296A" w14:textId="633CB38E" w:rsidR="00A87623" w:rsidRDefault="00A87623" w:rsidP="00011426">
      <w:pPr>
        <w:pStyle w:val="Heading1"/>
      </w:pPr>
      <w:r>
        <w:t>CLASSMATE 2</w:t>
      </w:r>
    </w:p>
    <w:p w14:paraId="7431F872" w14:textId="77777777" w:rsidR="00F014D6" w:rsidRDefault="00F014D6" w:rsidP="00F014D6">
      <w:pPr>
        <w:pStyle w:val="Heading2"/>
      </w:pPr>
      <w:hyperlink r:id="rId6" w:tooltip="Author's name" w:history="1">
        <w:proofErr w:type="spellStart"/>
        <w:r>
          <w:rPr>
            <w:rStyle w:val="Hyperlink"/>
          </w:rPr>
          <w:t>Ahouva</w:t>
        </w:r>
        <w:proofErr w:type="spellEnd"/>
        <w:r>
          <w:rPr>
            <w:rStyle w:val="Hyperlink"/>
          </w:rPr>
          <w:t xml:space="preserve"> </w:t>
        </w:r>
        <w:proofErr w:type="spellStart"/>
        <w:r>
          <w:rPr>
            <w:rStyle w:val="Hyperlink"/>
          </w:rPr>
          <w:t>Razla</w:t>
        </w:r>
        <w:proofErr w:type="spellEnd"/>
        <w:r>
          <w:rPr>
            <w:rStyle w:val="Hyperlink"/>
          </w:rPr>
          <w:t xml:space="preserve"> </w:t>
        </w:r>
      </w:hyperlink>
    </w:p>
    <w:p w14:paraId="3C1519E9" w14:textId="77777777" w:rsidR="00F014D6" w:rsidRDefault="00F014D6" w:rsidP="00F014D6">
      <w:r>
        <w:t xml:space="preserve">Friday </w:t>
      </w:r>
      <w:r>
        <w:rPr>
          <w:rStyle w:val="screenreader-only"/>
        </w:rPr>
        <w:t>Sep 25 at 12:09pm</w:t>
      </w:r>
      <w:r>
        <w:t xml:space="preserve"> </w:t>
      </w:r>
    </w:p>
    <w:p w14:paraId="108FDA16" w14:textId="77777777" w:rsidR="00F014D6" w:rsidRDefault="00F014D6" w:rsidP="00F014D6">
      <w:pPr>
        <w:pStyle w:val="NormalWeb"/>
        <w:jc w:val="center"/>
      </w:pPr>
      <w:r>
        <w:rPr>
          <w:rStyle w:val="Emphasis"/>
        </w:rPr>
        <w:t>Questions for Module 5 Discussion Board</w:t>
      </w:r>
    </w:p>
    <w:p w14:paraId="79AE3AAE" w14:textId="77777777" w:rsidR="00F014D6" w:rsidRDefault="00F014D6" w:rsidP="00F014D6">
      <w:pPr>
        <w:numPr>
          <w:ilvl w:val="0"/>
          <w:numId w:val="11"/>
        </w:numPr>
        <w:spacing w:before="100" w:beforeAutospacing="1" w:after="100" w:afterAutospacing="1" w:line="240" w:lineRule="auto"/>
      </w:pPr>
      <w:r>
        <w:rPr>
          <w:rStyle w:val="Strong"/>
        </w:rPr>
        <w:t>The following list reflects aspects of the school experience in which teachers often struggle to maintain smooth classroom functioning. For each area listed, give at least two methods you could use in responding to misbehavior.</w:t>
      </w:r>
      <w:r>
        <w:t xml:space="preserve"> </w:t>
      </w:r>
    </w:p>
    <w:p w14:paraId="2C0E2A5C" w14:textId="77777777" w:rsidR="00F014D6" w:rsidRDefault="00F014D6" w:rsidP="00F014D6">
      <w:pPr>
        <w:numPr>
          <w:ilvl w:val="1"/>
          <w:numId w:val="11"/>
        </w:numPr>
        <w:spacing w:before="100" w:beforeAutospacing="1" w:after="100" w:afterAutospacing="1" w:line="240" w:lineRule="auto"/>
      </w:pPr>
      <w:r>
        <w:rPr>
          <w:rStyle w:val="Strong"/>
        </w:rPr>
        <w:t>Difficulty getting the attention of the class</w:t>
      </w:r>
      <w:r>
        <w:t xml:space="preserve">: </w:t>
      </w:r>
    </w:p>
    <w:p w14:paraId="367BDCB8" w14:textId="77777777" w:rsidR="00F014D6" w:rsidRDefault="00F014D6" w:rsidP="00F014D6">
      <w:pPr>
        <w:numPr>
          <w:ilvl w:val="2"/>
          <w:numId w:val="11"/>
        </w:numPr>
        <w:spacing w:before="100" w:beforeAutospacing="1" w:after="100" w:afterAutospacing="1" w:line="240" w:lineRule="auto"/>
      </w:pPr>
      <w:r>
        <w:t>Use rhythmic rhyme for example, “1,2,3 all eyes on me and they would respond “4,5,6 my eyes are fixed”</w:t>
      </w:r>
    </w:p>
    <w:p w14:paraId="48CF5BC1" w14:textId="77777777" w:rsidR="00F014D6" w:rsidRDefault="00F014D6" w:rsidP="00F014D6">
      <w:pPr>
        <w:numPr>
          <w:ilvl w:val="2"/>
          <w:numId w:val="11"/>
        </w:numPr>
        <w:spacing w:before="100" w:beforeAutospacing="1" w:after="100" w:afterAutospacing="1" w:line="240" w:lineRule="auto"/>
      </w:pPr>
      <w:r>
        <w:t>Have a timer on the wall or board that is large enough for the whole class to see and loud enough for the class to hear to get their attention.</w:t>
      </w:r>
    </w:p>
    <w:p w14:paraId="55FFDDF1" w14:textId="77777777" w:rsidR="00F014D6" w:rsidRDefault="00F014D6" w:rsidP="00F014D6">
      <w:pPr>
        <w:numPr>
          <w:ilvl w:val="1"/>
          <w:numId w:val="11"/>
        </w:numPr>
        <w:spacing w:before="100" w:beforeAutospacing="1" w:after="100" w:afterAutospacing="1" w:line="240" w:lineRule="auto"/>
      </w:pPr>
      <w:r>
        <w:rPr>
          <w:rStyle w:val="Strong"/>
        </w:rPr>
        <w:t>Too many students needing assistance/one student constantly seeking assistance:</w:t>
      </w:r>
      <w:r>
        <w:t xml:space="preserve"> </w:t>
      </w:r>
    </w:p>
    <w:p w14:paraId="53F256CB" w14:textId="77777777" w:rsidR="00F014D6" w:rsidRDefault="00F014D6" w:rsidP="00F014D6">
      <w:pPr>
        <w:numPr>
          <w:ilvl w:val="2"/>
          <w:numId w:val="11"/>
        </w:numPr>
        <w:spacing w:before="100" w:beforeAutospacing="1" w:after="100" w:afterAutospacing="1" w:line="240" w:lineRule="auto"/>
      </w:pPr>
      <w:r>
        <w:t>Ask students to pick a number card and wait for their turn to be called on.</w:t>
      </w:r>
    </w:p>
    <w:p w14:paraId="12F88756" w14:textId="77777777" w:rsidR="00F014D6" w:rsidRDefault="00F014D6" w:rsidP="00F014D6">
      <w:pPr>
        <w:numPr>
          <w:ilvl w:val="2"/>
          <w:numId w:val="11"/>
        </w:numPr>
        <w:spacing w:before="100" w:beforeAutospacing="1" w:after="100" w:afterAutospacing="1" w:line="240" w:lineRule="auto"/>
      </w:pPr>
      <w:r>
        <w:t>Ask the students who have finished their work and believe that they understood the material to write their names on the board so they can help the teacher help other students who need help. (Jones and Jones, 2016, 296)</w:t>
      </w:r>
    </w:p>
    <w:p w14:paraId="636C9CB2" w14:textId="77777777" w:rsidR="00F014D6" w:rsidRDefault="00F014D6" w:rsidP="00F014D6">
      <w:pPr>
        <w:numPr>
          <w:ilvl w:val="1"/>
          <w:numId w:val="11"/>
        </w:numPr>
        <w:spacing w:before="100" w:beforeAutospacing="1" w:after="100" w:afterAutospacing="1" w:line="240" w:lineRule="auto"/>
      </w:pPr>
      <w:r>
        <w:rPr>
          <w:rStyle w:val="Strong"/>
        </w:rPr>
        <w:t>Students who resist becoming engaged in instructional activity:</w:t>
      </w:r>
      <w:r>
        <w:t xml:space="preserve"> </w:t>
      </w:r>
    </w:p>
    <w:p w14:paraId="58C44A2E" w14:textId="77777777" w:rsidR="00F014D6" w:rsidRDefault="00F014D6" w:rsidP="00F014D6">
      <w:pPr>
        <w:numPr>
          <w:ilvl w:val="2"/>
          <w:numId w:val="11"/>
        </w:numPr>
        <w:spacing w:before="100" w:beforeAutospacing="1" w:after="100" w:afterAutospacing="1" w:line="240" w:lineRule="auto"/>
      </w:pPr>
      <w:r>
        <w:t>Make an environment that encourages the students who are having a hard time engaging in the activity to be more engaged.</w:t>
      </w:r>
    </w:p>
    <w:p w14:paraId="7D5EA7AA" w14:textId="77777777" w:rsidR="00F014D6" w:rsidRDefault="00F014D6" w:rsidP="00F014D6">
      <w:pPr>
        <w:numPr>
          <w:ilvl w:val="2"/>
          <w:numId w:val="11"/>
        </w:numPr>
        <w:spacing w:before="100" w:beforeAutospacing="1" w:after="100" w:afterAutospacing="1" w:line="240" w:lineRule="auto"/>
      </w:pPr>
      <w:r>
        <w:t>Use a reward system to encourage on-task behavior and encourage students to be engaged more.</w:t>
      </w:r>
    </w:p>
    <w:p w14:paraId="3353269C" w14:textId="77777777" w:rsidR="00F014D6" w:rsidRDefault="00F014D6" w:rsidP="00F014D6">
      <w:pPr>
        <w:numPr>
          <w:ilvl w:val="1"/>
          <w:numId w:val="11"/>
        </w:numPr>
        <w:spacing w:before="100" w:beforeAutospacing="1" w:after="100" w:afterAutospacing="1" w:line="240" w:lineRule="auto"/>
      </w:pPr>
      <w:r>
        <w:rPr>
          <w:rStyle w:val="Strong"/>
        </w:rPr>
        <w:t>Frequent callouts by students during instruction and independent work:</w:t>
      </w:r>
      <w:r>
        <w:t xml:space="preserve"> </w:t>
      </w:r>
    </w:p>
    <w:p w14:paraId="17FD0046" w14:textId="77777777" w:rsidR="00F014D6" w:rsidRDefault="00F014D6" w:rsidP="00F014D6">
      <w:pPr>
        <w:numPr>
          <w:ilvl w:val="2"/>
          <w:numId w:val="11"/>
        </w:numPr>
        <w:spacing w:before="100" w:beforeAutospacing="1" w:after="100" w:afterAutospacing="1" w:line="240" w:lineRule="auto"/>
      </w:pPr>
      <w:r>
        <w:t>Remind the students of the hand signals that they were taught at the beginning of the year and how to use them.</w:t>
      </w:r>
    </w:p>
    <w:p w14:paraId="6000297C" w14:textId="77777777" w:rsidR="00F014D6" w:rsidRDefault="00F014D6" w:rsidP="00F014D6">
      <w:pPr>
        <w:numPr>
          <w:ilvl w:val="2"/>
          <w:numId w:val="11"/>
        </w:numPr>
        <w:spacing w:before="100" w:beforeAutospacing="1" w:after="100" w:afterAutospacing="1" w:line="240" w:lineRule="auto"/>
      </w:pPr>
      <w:r>
        <w:t>Remind the students that calling-out is disrespectful and distracting to the classroom and the students</w:t>
      </w:r>
    </w:p>
    <w:p w14:paraId="014472C3" w14:textId="77777777" w:rsidR="00F014D6" w:rsidRDefault="00F014D6" w:rsidP="00F014D6">
      <w:pPr>
        <w:numPr>
          <w:ilvl w:val="0"/>
          <w:numId w:val="12"/>
        </w:numPr>
        <w:spacing w:before="100" w:beforeAutospacing="1" w:after="100" w:afterAutospacing="1" w:line="240" w:lineRule="auto"/>
      </w:pPr>
      <w:r>
        <w:rPr>
          <w:rStyle w:val="Strong"/>
        </w:rPr>
        <w:t>Name five strategies that teachers can use to respond effectively to defiant behavior.</w:t>
      </w:r>
      <w:r>
        <w:t xml:space="preserve"> </w:t>
      </w:r>
    </w:p>
    <w:p w14:paraId="39F347DB" w14:textId="77777777" w:rsidR="00F014D6" w:rsidRDefault="00F014D6" w:rsidP="00F014D6">
      <w:pPr>
        <w:pStyle w:val="NormalWeb"/>
      </w:pPr>
      <w:r>
        <w:t>Five strategies that teachers can use to respond to defiant behavior are:</w:t>
      </w:r>
    </w:p>
    <w:p w14:paraId="45186C0F" w14:textId="77777777" w:rsidR="00F014D6" w:rsidRDefault="00F014D6" w:rsidP="00F014D6">
      <w:pPr>
        <w:numPr>
          <w:ilvl w:val="0"/>
          <w:numId w:val="13"/>
        </w:numPr>
        <w:spacing w:before="100" w:beforeAutospacing="1" w:after="100" w:afterAutospacing="1" w:line="240" w:lineRule="auto"/>
      </w:pPr>
      <w:r>
        <w:lastRenderedPageBreak/>
        <w:t>Showing the student that they are heard and understand them yet make them understand that their defiant behavior is not ok.</w:t>
      </w:r>
    </w:p>
    <w:p w14:paraId="54F65609" w14:textId="77777777" w:rsidR="00F014D6" w:rsidRDefault="00F014D6" w:rsidP="00F014D6">
      <w:pPr>
        <w:numPr>
          <w:ilvl w:val="0"/>
          <w:numId w:val="13"/>
        </w:numPr>
        <w:spacing w:before="100" w:beforeAutospacing="1" w:after="100" w:afterAutospacing="1" w:line="240" w:lineRule="auto"/>
      </w:pPr>
      <w:r>
        <w:t>If a student needs to cool down and is very hyper/frustrated have a calming down the area in the classroom where they can think about what they’ve done while cooling down.</w:t>
      </w:r>
    </w:p>
    <w:p w14:paraId="094F8844" w14:textId="77777777" w:rsidR="00F014D6" w:rsidRDefault="00F014D6" w:rsidP="00F014D6">
      <w:pPr>
        <w:numPr>
          <w:ilvl w:val="0"/>
          <w:numId w:val="13"/>
        </w:numPr>
        <w:spacing w:before="100" w:beforeAutospacing="1" w:after="100" w:afterAutospacing="1" w:line="240" w:lineRule="auto"/>
      </w:pPr>
      <w:r>
        <w:t>Teach students how to express themselves and ask for help instead of reacting with defiant behavior. Students don’t want to behave badly; they often just don’t have the skill to say how they feel or ask for help.</w:t>
      </w:r>
    </w:p>
    <w:p w14:paraId="4B2B48E2" w14:textId="77777777" w:rsidR="00F014D6" w:rsidRDefault="00F014D6" w:rsidP="00F014D6">
      <w:pPr>
        <w:numPr>
          <w:ilvl w:val="0"/>
          <w:numId w:val="13"/>
        </w:numPr>
        <w:spacing w:before="100" w:beforeAutospacing="1" w:after="100" w:afterAutospacing="1" w:line="240" w:lineRule="auto"/>
      </w:pPr>
      <w:r>
        <w:t>Use a reflection sheet after the student’s behavior. This should be done with the teacher.</w:t>
      </w:r>
    </w:p>
    <w:p w14:paraId="5697D812" w14:textId="77777777" w:rsidR="00F014D6" w:rsidRDefault="00F014D6" w:rsidP="00F014D6">
      <w:pPr>
        <w:numPr>
          <w:ilvl w:val="0"/>
          <w:numId w:val="13"/>
        </w:numPr>
        <w:spacing w:before="100" w:beforeAutospacing="1" w:after="100" w:afterAutospacing="1" w:line="240" w:lineRule="auto"/>
      </w:pPr>
      <w:r>
        <w:t>Remind students about the behavior expectations that were spoken about at the beginning of the year.</w:t>
      </w:r>
    </w:p>
    <w:p w14:paraId="1A491FCE" w14:textId="77777777" w:rsidR="00F014D6" w:rsidRDefault="00F014D6" w:rsidP="00F014D6">
      <w:pPr>
        <w:pStyle w:val="NormalWeb"/>
      </w:pPr>
      <w:r>
        <w:rPr>
          <w:rStyle w:val="Strong"/>
        </w:rPr>
        <w:t>What important considerations should teachers make in deciding which intervention to use?</w:t>
      </w:r>
    </w:p>
    <w:p w14:paraId="0255DF95" w14:textId="77777777" w:rsidR="00F014D6" w:rsidRDefault="00F014D6" w:rsidP="00F014D6">
      <w:pPr>
        <w:pStyle w:val="NormalWeb"/>
      </w:pPr>
      <w:r>
        <w:t>Before a teacher decides which invention strategy, he or she will use it is important that they take a certain factor into consideration like making sure that the instructions given were made simple, firm, and respectfully without being insensitive. (Jones &amp; Jones, 2015).</w:t>
      </w:r>
    </w:p>
    <w:p w14:paraId="2AC131CB" w14:textId="77777777" w:rsidR="00F014D6" w:rsidRPr="00F014D6" w:rsidRDefault="00F014D6" w:rsidP="00F014D6">
      <w:bookmarkStart w:id="0" w:name="_GoBack"/>
      <w:bookmarkEnd w:id="0"/>
    </w:p>
    <w:p w14:paraId="38D65153" w14:textId="77777777" w:rsidR="00F014D6" w:rsidRDefault="00F014D6" w:rsidP="00F014D6">
      <w:pPr>
        <w:spacing w:before="100" w:beforeAutospacing="1" w:after="100" w:afterAutospacing="1" w:line="240" w:lineRule="auto"/>
        <w:ind w:left="720"/>
      </w:pPr>
    </w:p>
    <w:sectPr w:rsidR="00F01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B34CD"/>
    <w:multiLevelType w:val="multilevel"/>
    <w:tmpl w:val="B03C8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3E612D"/>
    <w:multiLevelType w:val="multilevel"/>
    <w:tmpl w:val="9AB0F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8D3D8B"/>
    <w:multiLevelType w:val="multilevel"/>
    <w:tmpl w:val="66C8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6627DE"/>
    <w:multiLevelType w:val="multilevel"/>
    <w:tmpl w:val="33E0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F6622"/>
    <w:multiLevelType w:val="multilevel"/>
    <w:tmpl w:val="0826E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240065"/>
    <w:multiLevelType w:val="multilevel"/>
    <w:tmpl w:val="9AD0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F0ACF"/>
    <w:multiLevelType w:val="multilevel"/>
    <w:tmpl w:val="99BE7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764A39"/>
    <w:multiLevelType w:val="multilevel"/>
    <w:tmpl w:val="3DE2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8F5E16"/>
    <w:multiLevelType w:val="multilevel"/>
    <w:tmpl w:val="5E70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09328C"/>
    <w:multiLevelType w:val="multilevel"/>
    <w:tmpl w:val="E0EE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6B6028"/>
    <w:multiLevelType w:val="multilevel"/>
    <w:tmpl w:val="2EFAAB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1F4B69"/>
    <w:multiLevelType w:val="multilevel"/>
    <w:tmpl w:val="A0F4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A07914"/>
    <w:multiLevelType w:val="multilevel"/>
    <w:tmpl w:val="9044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9"/>
  </w:num>
  <w:num w:numId="4">
    <w:abstractNumId w:val="5"/>
  </w:num>
  <w:num w:numId="5">
    <w:abstractNumId w:val="8"/>
  </w:num>
  <w:num w:numId="6">
    <w:abstractNumId w:val="6"/>
  </w:num>
  <w:num w:numId="7">
    <w:abstractNumId w:val="2"/>
  </w:num>
  <w:num w:numId="8">
    <w:abstractNumId w:val="4"/>
  </w:num>
  <w:num w:numId="9">
    <w:abstractNumId w:val="11"/>
  </w:num>
  <w:num w:numId="10">
    <w:abstractNumId w:val="0"/>
  </w:num>
  <w:num w:numId="11">
    <w:abstractNumId w:val="10"/>
  </w:num>
  <w:num w:numId="12">
    <w:abstractNumId w:val="1"/>
  </w:num>
  <w:num w:numId="13">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11426"/>
    <w:rsid w:val="00090A05"/>
    <w:rsid w:val="00181521"/>
    <w:rsid w:val="00291277"/>
    <w:rsid w:val="002E4C7B"/>
    <w:rsid w:val="00362CFC"/>
    <w:rsid w:val="003C5C00"/>
    <w:rsid w:val="007559D0"/>
    <w:rsid w:val="00763AE9"/>
    <w:rsid w:val="007F6BCB"/>
    <w:rsid w:val="008100A4"/>
    <w:rsid w:val="008A1F7D"/>
    <w:rsid w:val="00A87623"/>
    <w:rsid w:val="00B94183"/>
    <w:rsid w:val="00BA4ACA"/>
    <w:rsid w:val="00BC4C46"/>
    <w:rsid w:val="00C62769"/>
    <w:rsid w:val="00C91CFA"/>
    <w:rsid w:val="00CD340E"/>
    <w:rsid w:val="00D8792C"/>
    <w:rsid w:val="00F014D6"/>
    <w:rsid w:val="00F40DFE"/>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character" w:customStyle="1" w:styleId="Heading1Char">
    <w:name w:val="Heading 1 Char"/>
    <w:basedOn w:val="DefaultParagraphFont"/>
    <w:link w:val="Heading1"/>
    <w:uiPriority w:val="9"/>
    <w:rsid w:val="000114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8840">
      <w:bodyDiv w:val="1"/>
      <w:marLeft w:val="0"/>
      <w:marRight w:val="0"/>
      <w:marTop w:val="0"/>
      <w:marBottom w:val="0"/>
      <w:divBdr>
        <w:top w:val="none" w:sz="0" w:space="0" w:color="auto"/>
        <w:left w:val="none" w:sz="0" w:space="0" w:color="auto"/>
        <w:bottom w:val="none" w:sz="0" w:space="0" w:color="auto"/>
        <w:right w:val="none" w:sz="0" w:space="0" w:color="auto"/>
      </w:divBdr>
      <w:divsChild>
        <w:div w:id="374736687">
          <w:marLeft w:val="0"/>
          <w:marRight w:val="0"/>
          <w:marTop w:val="0"/>
          <w:marBottom w:val="0"/>
          <w:divBdr>
            <w:top w:val="none" w:sz="0" w:space="0" w:color="auto"/>
            <w:left w:val="none" w:sz="0" w:space="0" w:color="auto"/>
            <w:bottom w:val="none" w:sz="0" w:space="0" w:color="auto"/>
            <w:right w:val="none" w:sz="0" w:space="0" w:color="auto"/>
          </w:divBdr>
          <w:divsChild>
            <w:div w:id="216164767">
              <w:marLeft w:val="0"/>
              <w:marRight w:val="0"/>
              <w:marTop w:val="0"/>
              <w:marBottom w:val="0"/>
              <w:divBdr>
                <w:top w:val="none" w:sz="0" w:space="0" w:color="auto"/>
                <w:left w:val="none" w:sz="0" w:space="0" w:color="auto"/>
                <w:bottom w:val="none" w:sz="0" w:space="0" w:color="auto"/>
                <w:right w:val="none" w:sz="0" w:space="0" w:color="auto"/>
              </w:divBdr>
            </w:div>
          </w:divsChild>
        </w:div>
        <w:div w:id="1358585072">
          <w:marLeft w:val="0"/>
          <w:marRight w:val="0"/>
          <w:marTop w:val="0"/>
          <w:marBottom w:val="0"/>
          <w:divBdr>
            <w:top w:val="none" w:sz="0" w:space="0" w:color="auto"/>
            <w:left w:val="none" w:sz="0" w:space="0" w:color="auto"/>
            <w:bottom w:val="none" w:sz="0" w:space="0" w:color="auto"/>
            <w:right w:val="none" w:sz="0" w:space="0" w:color="auto"/>
          </w:divBdr>
          <w:divsChild>
            <w:div w:id="666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21864">
      <w:bodyDiv w:val="1"/>
      <w:marLeft w:val="0"/>
      <w:marRight w:val="0"/>
      <w:marTop w:val="0"/>
      <w:marBottom w:val="0"/>
      <w:divBdr>
        <w:top w:val="none" w:sz="0" w:space="0" w:color="auto"/>
        <w:left w:val="none" w:sz="0" w:space="0" w:color="auto"/>
        <w:bottom w:val="none" w:sz="0" w:space="0" w:color="auto"/>
        <w:right w:val="none" w:sz="0" w:space="0" w:color="auto"/>
      </w:divBdr>
      <w:divsChild>
        <w:div w:id="1140028335">
          <w:marLeft w:val="0"/>
          <w:marRight w:val="0"/>
          <w:marTop w:val="0"/>
          <w:marBottom w:val="0"/>
          <w:divBdr>
            <w:top w:val="none" w:sz="0" w:space="0" w:color="auto"/>
            <w:left w:val="none" w:sz="0" w:space="0" w:color="auto"/>
            <w:bottom w:val="none" w:sz="0" w:space="0" w:color="auto"/>
            <w:right w:val="none" w:sz="0" w:space="0" w:color="auto"/>
          </w:divBdr>
          <w:divsChild>
            <w:div w:id="2085568999">
              <w:marLeft w:val="0"/>
              <w:marRight w:val="0"/>
              <w:marTop w:val="0"/>
              <w:marBottom w:val="0"/>
              <w:divBdr>
                <w:top w:val="none" w:sz="0" w:space="0" w:color="auto"/>
                <w:left w:val="none" w:sz="0" w:space="0" w:color="auto"/>
                <w:bottom w:val="none" w:sz="0" w:space="0" w:color="auto"/>
                <w:right w:val="none" w:sz="0" w:space="0" w:color="auto"/>
              </w:divBdr>
            </w:div>
          </w:divsChild>
        </w:div>
        <w:div w:id="1636522101">
          <w:marLeft w:val="0"/>
          <w:marRight w:val="0"/>
          <w:marTop w:val="0"/>
          <w:marBottom w:val="0"/>
          <w:divBdr>
            <w:top w:val="none" w:sz="0" w:space="0" w:color="auto"/>
            <w:left w:val="none" w:sz="0" w:space="0" w:color="auto"/>
            <w:bottom w:val="none" w:sz="0" w:space="0" w:color="auto"/>
            <w:right w:val="none" w:sz="0" w:space="0" w:color="auto"/>
          </w:divBdr>
          <w:divsChild>
            <w:div w:id="5139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682784292">
      <w:bodyDiv w:val="1"/>
      <w:marLeft w:val="0"/>
      <w:marRight w:val="0"/>
      <w:marTop w:val="0"/>
      <w:marBottom w:val="0"/>
      <w:divBdr>
        <w:top w:val="none" w:sz="0" w:space="0" w:color="auto"/>
        <w:left w:val="none" w:sz="0" w:space="0" w:color="auto"/>
        <w:bottom w:val="none" w:sz="0" w:space="0" w:color="auto"/>
        <w:right w:val="none" w:sz="0" w:space="0" w:color="auto"/>
      </w:divBdr>
      <w:divsChild>
        <w:div w:id="1289895755">
          <w:marLeft w:val="0"/>
          <w:marRight w:val="0"/>
          <w:marTop w:val="0"/>
          <w:marBottom w:val="0"/>
          <w:divBdr>
            <w:top w:val="none" w:sz="0" w:space="0" w:color="auto"/>
            <w:left w:val="none" w:sz="0" w:space="0" w:color="auto"/>
            <w:bottom w:val="none" w:sz="0" w:space="0" w:color="auto"/>
            <w:right w:val="none" w:sz="0" w:space="0" w:color="auto"/>
          </w:divBdr>
          <w:divsChild>
            <w:div w:id="497186803">
              <w:marLeft w:val="0"/>
              <w:marRight w:val="0"/>
              <w:marTop w:val="0"/>
              <w:marBottom w:val="0"/>
              <w:divBdr>
                <w:top w:val="none" w:sz="0" w:space="0" w:color="auto"/>
                <w:left w:val="none" w:sz="0" w:space="0" w:color="auto"/>
                <w:bottom w:val="none" w:sz="0" w:space="0" w:color="auto"/>
                <w:right w:val="none" w:sz="0" w:space="0" w:color="auto"/>
              </w:divBdr>
            </w:div>
          </w:divsChild>
        </w:div>
        <w:div w:id="1111320107">
          <w:marLeft w:val="0"/>
          <w:marRight w:val="0"/>
          <w:marTop w:val="0"/>
          <w:marBottom w:val="0"/>
          <w:divBdr>
            <w:top w:val="none" w:sz="0" w:space="0" w:color="auto"/>
            <w:left w:val="none" w:sz="0" w:space="0" w:color="auto"/>
            <w:bottom w:val="none" w:sz="0" w:space="0" w:color="auto"/>
            <w:right w:val="none" w:sz="0" w:space="0" w:color="auto"/>
          </w:divBdr>
          <w:divsChild>
            <w:div w:id="18097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1607">
      <w:bodyDiv w:val="1"/>
      <w:marLeft w:val="0"/>
      <w:marRight w:val="0"/>
      <w:marTop w:val="0"/>
      <w:marBottom w:val="0"/>
      <w:divBdr>
        <w:top w:val="none" w:sz="0" w:space="0" w:color="auto"/>
        <w:left w:val="none" w:sz="0" w:space="0" w:color="auto"/>
        <w:bottom w:val="none" w:sz="0" w:space="0" w:color="auto"/>
        <w:right w:val="none" w:sz="0" w:space="0" w:color="auto"/>
      </w:divBdr>
      <w:divsChild>
        <w:div w:id="1955667892">
          <w:marLeft w:val="0"/>
          <w:marRight w:val="0"/>
          <w:marTop w:val="0"/>
          <w:marBottom w:val="0"/>
          <w:divBdr>
            <w:top w:val="none" w:sz="0" w:space="0" w:color="auto"/>
            <w:left w:val="none" w:sz="0" w:space="0" w:color="auto"/>
            <w:bottom w:val="none" w:sz="0" w:space="0" w:color="auto"/>
            <w:right w:val="none" w:sz="0" w:space="0" w:color="auto"/>
          </w:divBdr>
          <w:divsChild>
            <w:div w:id="1315332723">
              <w:marLeft w:val="0"/>
              <w:marRight w:val="0"/>
              <w:marTop w:val="0"/>
              <w:marBottom w:val="0"/>
              <w:divBdr>
                <w:top w:val="none" w:sz="0" w:space="0" w:color="auto"/>
                <w:left w:val="none" w:sz="0" w:space="0" w:color="auto"/>
                <w:bottom w:val="none" w:sz="0" w:space="0" w:color="auto"/>
                <w:right w:val="none" w:sz="0" w:space="0" w:color="auto"/>
              </w:divBdr>
            </w:div>
          </w:divsChild>
        </w:div>
        <w:div w:id="1818912477">
          <w:marLeft w:val="0"/>
          <w:marRight w:val="0"/>
          <w:marTop w:val="0"/>
          <w:marBottom w:val="0"/>
          <w:divBdr>
            <w:top w:val="none" w:sz="0" w:space="0" w:color="auto"/>
            <w:left w:val="none" w:sz="0" w:space="0" w:color="auto"/>
            <w:bottom w:val="none" w:sz="0" w:space="0" w:color="auto"/>
            <w:right w:val="none" w:sz="0" w:space="0" w:color="auto"/>
          </w:divBdr>
          <w:divsChild>
            <w:div w:id="13876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455217">
      <w:bodyDiv w:val="1"/>
      <w:marLeft w:val="0"/>
      <w:marRight w:val="0"/>
      <w:marTop w:val="0"/>
      <w:marBottom w:val="0"/>
      <w:divBdr>
        <w:top w:val="none" w:sz="0" w:space="0" w:color="auto"/>
        <w:left w:val="none" w:sz="0" w:space="0" w:color="auto"/>
        <w:bottom w:val="none" w:sz="0" w:space="0" w:color="auto"/>
        <w:right w:val="none" w:sz="0" w:space="0" w:color="auto"/>
      </w:divBdr>
      <w:divsChild>
        <w:div w:id="780415721">
          <w:marLeft w:val="0"/>
          <w:marRight w:val="0"/>
          <w:marTop w:val="0"/>
          <w:marBottom w:val="0"/>
          <w:divBdr>
            <w:top w:val="none" w:sz="0" w:space="0" w:color="auto"/>
            <w:left w:val="none" w:sz="0" w:space="0" w:color="auto"/>
            <w:bottom w:val="none" w:sz="0" w:space="0" w:color="auto"/>
            <w:right w:val="none" w:sz="0" w:space="0" w:color="auto"/>
          </w:divBdr>
          <w:divsChild>
            <w:div w:id="1821461947">
              <w:marLeft w:val="0"/>
              <w:marRight w:val="0"/>
              <w:marTop w:val="0"/>
              <w:marBottom w:val="0"/>
              <w:divBdr>
                <w:top w:val="none" w:sz="0" w:space="0" w:color="auto"/>
                <w:left w:val="none" w:sz="0" w:space="0" w:color="auto"/>
                <w:bottom w:val="none" w:sz="0" w:space="0" w:color="auto"/>
                <w:right w:val="none" w:sz="0" w:space="0" w:color="auto"/>
              </w:divBdr>
            </w:div>
          </w:divsChild>
        </w:div>
        <w:div w:id="1768840554">
          <w:marLeft w:val="0"/>
          <w:marRight w:val="0"/>
          <w:marTop w:val="0"/>
          <w:marBottom w:val="0"/>
          <w:divBdr>
            <w:top w:val="none" w:sz="0" w:space="0" w:color="auto"/>
            <w:left w:val="none" w:sz="0" w:space="0" w:color="auto"/>
            <w:bottom w:val="none" w:sz="0" w:space="0" w:color="auto"/>
            <w:right w:val="none" w:sz="0" w:space="0" w:color="auto"/>
          </w:divBdr>
          <w:divsChild>
            <w:div w:id="656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134944">
      <w:bodyDiv w:val="1"/>
      <w:marLeft w:val="0"/>
      <w:marRight w:val="0"/>
      <w:marTop w:val="0"/>
      <w:marBottom w:val="0"/>
      <w:divBdr>
        <w:top w:val="none" w:sz="0" w:space="0" w:color="auto"/>
        <w:left w:val="none" w:sz="0" w:space="0" w:color="auto"/>
        <w:bottom w:val="none" w:sz="0" w:space="0" w:color="auto"/>
        <w:right w:val="none" w:sz="0" w:space="0" w:color="auto"/>
      </w:divBdr>
      <w:divsChild>
        <w:div w:id="1580485701">
          <w:marLeft w:val="0"/>
          <w:marRight w:val="0"/>
          <w:marTop w:val="0"/>
          <w:marBottom w:val="0"/>
          <w:divBdr>
            <w:top w:val="none" w:sz="0" w:space="0" w:color="auto"/>
            <w:left w:val="none" w:sz="0" w:space="0" w:color="auto"/>
            <w:bottom w:val="none" w:sz="0" w:space="0" w:color="auto"/>
            <w:right w:val="none" w:sz="0" w:space="0" w:color="auto"/>
          </w:divBdr>
          <w:divsChild>
            <w:div w:id="991956161">
              <w:marLeft w:val="0"/>
              <w:marRight w:val="0"/>
              <w:marTop w:val="0"/>
              <w:marBottom w:val="0"/>
              <w:divBdr>
                <w:top w:val="none" w:sz="0" w:space="0" w:color="auto"/>
                <w:left w:val="none" w:sz="0" w:space="0" w:color="auto"/>
                <w:bottom w:val="none" w:sz="0" w:space="0" w:color="auto"/>
                <w:right w:val="none" w:sz="0" w:space="0" w:color="auto"/>
              </w:divBdr>
            </w:div>
          </w:divsChild>
        </w:div>
        <w:div w:id="1799374865">
          <w:marLeft w:val="0"/>
          <w:marRight w:val="0"/>
          <w:marTop w:val="0"/>
          <w:marBottom w:val="0"/>
          <w:divBdr>
            <w:top w:val="none" w:sz="0" w:space="0" w:color="auto"/>
            <w:left w:val="none" w:sz="0" w:space="0" w:color="auto"/>
            <w:bottom w:val="none" w:sz="0" w:space="0" w:color="auto"/>
            <w:right w:val="none" w:sz="0" w:space="0" w:color="auto"/>
          </w:divBdr>
          <w:divsChild>
            <w:div w:id="136023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76472">
      <w:bodyDiv w:val="1"/>
      <w:marLeft w:val="0"/>
      <w:marRight w:val="0"/>
      <w:marTop w:val="0"/>
      <w:marBottom w:val="0"/>
      <w:divBdr>
        <w:top w:val="none" w:sz="0" w:space="0" w:color="auto"/>
        <w:left w:val="none" w:sz="0" w:space="0" w:color="auto"/>
        <w:bottom w:val="none" w:sz="0" w:space="0" w:color="auto"/>
        <w:right w:val="none" w:sz="0" w:space="0" w:color="auto"/>
      </w:divBdr>
      <w:divsChild>
        <w:div w:id="1717313425">
          <w:marLeft w:val="0"/>
          <w:marRight w:val="0"/>
          <w:marTop w:val="0"/>
          <w:marBottom w:val="0"/>
          <w:divBdr>
            <w:top w:val="none" w:sz="0" w:space="0" w:color="auto"/>
            <w:left w:val="none" w:sz="0" w:space="0" w:color="auto"/>
            <w:bottom w:val="none" w:sz="0" w:space="0" w:color="auto"/>
            <w:right w:val="none" w:sz="0" w:space="0" w:color="auto"/>
          </w:divBdr>
          <w:divsChild>
            <w:div w:id="1277105510">
              <w:marLeft w:val="0"/>
              <w:marRight w:val="0"/>
              <w:marTop w:val="0"/>
              <w:marBottom w:val="0"/>
              <w:divBdr>
                <w:top w:val="none" w:sz="0" w:space="0" w:color="auto"/>
                <w:left w:val="none" w:sz="0" w:space="0" w:color="auto"/>
                <w:bottom w:val="none" w:sz="0" w:space="0" w:color="auto"/>
                <w:right w:val="none" w:sz="0" w:space="0" w:color="auto"/>
              </w:divBdr>
            </w:div>
          </w:divsChild>
        </w:div>
        <w:div w:id="369843172">
          <w:marLeft w:val="0"/>
          <w:marRight w:val="0"/>
          <w:marTop w:val="0"/>
          <w:marBottom w:val="0"/>
          <w:divBdr>
            <w:top w:val="none" w:sz="0" w:space="0" w:color="auto"/>
            <w:left w:val="none" w:sz="0" w:space="0" w:color="auto"/>
            <w:bottom w:val="none" w:sz="0" w:space="0" w:color="auto"/>
            <w:right w:val="none" w:sz="0" w:space="0" w:color="auto"/>
          </w:divBdr>
          <w:divsChild>
            <w:div w:id="136578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80449">
      <w:bodyDiv w:val="1"/>
      <w:marLeft w:val="0"/>
      <w:marRight w:val="0"/>
      <w:marTop w:val="0"/>
      <w:marBottom w:val="0"/>
      <w:divBdr>
        <w:top w:val="none" w:sz="0" w:space="0" w:color="auto"/>
        <w:left w:val="none" w:sz="0" w:space="0" w:color="auto"/>
        <w:bottom w:val="none" w:sz="0" w:space="0" w:color="auto"/>
        <w:right w:val="none" w:sz="0" w:space="0" w:color="auto"/>
      </w:divBdr>
      <w:divsChild>
        <w:div w:id="885873815">
          <w:marLeft w:val="0"/>
          <w:marRight w:val="0"/>
          <w:marTop w:val="0"/>
          <w:marBottom w:val="0"/>
          <w:divBdr>
            <w:top w:val="none" w:sz="0" w:space="0" w:color="auto"/>
            <w:left w:val="none" w:sz="0" w:space="0" w:color="auto"/>
            <w:bottom w:val="none" w:sz="0" w:space="0" w:color="auto"/>
            <w:right w:val="none" w:sz="0" w:space="0" w:color="auto"/>
          </w:divBdr>
          <w:divsChild>
            <w:div w:id="1940873397">
              <w:marLeft w:val="0"/>
              <w:marRight w:val="0"/>
              <w:marTop w:val="0"/>
              <w:marBottom w:val="0"/>
              <w:divBdr>
                <w:top w:val="none" w:sz="0" w:space="0" w:color="auto"/>
                <w:left w:val="none" w:sz="0" w:space="0" w:color="auto"/>
                <w:bottom w:val="none" w:sz="0" w:space="0" w:color="auto"/>
                <w:right w:val="none" w:sz="0" w:space="0" w:color="auto"/>
              </w:divBdr>
            </w:div>
          </w:divsChild>
        </w:div>
        <w:div w:id="1882471864">
          <w:marLeft w:val="0"/>
          <w:marRight w:val="0"/>
          <w:marTop w:val="0"/>
          <w:marBottom w:val="0"/>
          <w:divBdr>
            <w:top w:val="none" w:sz="0" w:space="0" w:color="auto"/>
            <w:left w:val="none" w:sz="0" w:space="0" w:color="auto"/>
            <w:bottom w:val="none" w:sz="0" w:space="0" w:color="auto"/>
            <w:right w:val="none" w:sz="0" w:space="0" w:color="auto"/>
          </w:divBdr>
          <w:divsChild>
            <w:div w:id="5229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9076">
      <w:bodyDiv w:val="1"/>
      <w:marLeft w:val="0"/>
      <w:marRight w:val="0"/>
      <w:marTop w:val="0"/>
      <w:marBottom w:val="0"/>
      <w:divBdr>
        <w:top w:val="none" w:sz="0" w:space="0" w:color="auto"/>
        <w:left w:val="none" w:sz="0" w:space="0" w:color="auto"/>
        <w:bottom w:val="none" w:sz="0" w:space="0" w:color="auto"/>
        <w:right w:val="none" w:sz="0" w:space="0" w:color="auto"/>
      </w:divBdr>
      <w:divsChild>
        <w:div w:id="650720144">
          <w:marLeft w:val="0"/>
          <w:marRight w:val="0"/>
          <w:marTop w:val="0"/>
          <w:marBottom w:val="0"/>
          <w:divBdr>
            <w:top w:val="none" w:sz="0" w:space="0" w:color="auto"/>
            <w:left w:val="none" w:sz="0" w:space="0" w:color="auto"/>
            <w:bottom w:val="none" w:sz="0" w:space="0" w:color="auto"/>
            <w:right w:val="none" w:sz="0" w:space="0" w:color="auto"/>
          </w:divBdr>
          <w:divsChild>
            <w:div w:id="785541819">
              <w:marLeft w:val="0"/>
              <w:marRight w:val="0"/>
              <w:marTop w:val="0"/>
              <w:marBottom w:val="0"/>
              <w:divBdr>
                <w:top w:val="none" w:sz="0" w:space="0" w:color="auto"/>
                <w:left w:val="none" w:sz="0" w:space="0" w:color="auto"/>
                <w:bottom w:val="none" w:sz="0" w:space="0" w:color="auto"/>
                <w:right w:val="none" w:sz="0" w:space="0" w:color="auto"/>
              </w:divBdr>
            </w:div>
          </w:divsChild>
        </w:div>
        <w:div w:id="326446802">
          <w:marLeft w:val="0"/>
          <w:marRight w:val="0"/>
          <w:marTop w:val="0"/>
          <w:marBottom w:val="0"/>
          <w:divBdr>
            <w:top w:val="none" w:sz="0" w:space="0" w:color="auto"/>
            <w:left w:val="none" w:sz="0" w:space="0" w:color="auto"/>
            <w:bottom w:val="none" w:sz="0" w:space="0" w:color="auto"/>
            <w:right w:val="none" w:sz="0" w:space="0" w:color="auto"/>
          </w:divBdr>
          <w:divsChild>
            <w:div w:id="11615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751">
      <w:bodyDiv w:val="1"/>
      <w:marLeft w:val="0"/>
      <w:marRight w:val="0"/>
      <w:marTop w:val="0"/>
      <w:marBottom w:val="0"/>
      <w:divBdr>
        <w:top w:val="none" w:sz="0" w:space="0" w:color="auto"/>
        <w:left w:val="none" w:sz="0" w:space="0" w:color="auto"/>
        <w:bottom w:val="none" w:sz="0" w:space="0" w:color="auto"/>
        <w:right w:val="none" w:sz="0" w:space="0" w:color="auto"/>
      </w:divBdr>
      <w:divsChild>
        <w:div w:id="1851798997">
          <w:marLeft w:val="0"/>
          <w:marRight w:val="0"/>
          <w:marTop w:val="0"/>
          <w:marBottom w:val="0"/>
          <w:divBdr>
            <w:top w:val="none" w:sz="0" w:space="0" w:color="auto"/>
            <w:left w:val="none" w:sz="0" w:space="0" w:color="auto"/>
            <w:bottom w:val="none" w:sz="0" w:space="0" w:color="auto"/>
            <w:right w:val="none" w:sz="0" w:space="0" w:color="auto"/>
          </w:divBdr>
          <w:divsChild>
            <w:div w:id="685789399">
              <w:marLeft w:val="0"/>
              <w:marRight w:val="0"/>
              <w:marTop w:val="0"/>
              <w:marBottom w:val="0"/>
              <w:divBdr>
                <w:top w:val="none" w:sz="0" w:space="0" w:color="auto"/>
                <w:left w:val="none" w:sz="0" w:space="0" w:color="auto"/>
                <w:bottom w:val="none" w:sz="0" w:space="0" w:color="auto"/>
                <w:right w:val="none" w:sz="0" w:space="0" w:color="auto"/>
              </w:divBdr>
            </w:div>
          </w:divsChild>
        </w:div>
        <w:div w:id="981958651">
          <w:marLeft w:val="0"/>
          <w:marRight w:val="0"/>
          <w:marTop w:val="0"/>
          <w:marBottom w:val="0"/>
          <w:divBdr>
            <w:top w:val="none" w:sz="0" w:space="0" w:color="auto"/>
            <w:left w:val="none" w:sz="0" w:space="0" w:color="auto"/>
            <w:bottom w:val="none" w:sz="0" w:space="0" w:color="auto"/>
            <w:right w:val="none" w:sz="0" w:space="0" w:color="auto"/>
          </w:divBdr>
          <w:divsChild>
            <w:div w:id="128169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6541">
      <w:bodyDiv w:val="1"/>
      <w:marLeft w:val="0"/>
      <w:marRight w:val="0"/>
      <w:marTop w:val="0"/>
      <w:marBottom w:val="0"/>
      <w:divBdr>
        <w:top w:val="none" w:sz="0" w:space="0" w:color="auto"/>
        <w:left w:val="none" w:sz="0" w:space="0" w:color="auto"/>
        <w:bottom w:val="none" w:sz="0" w:space="0" w:color="auto"/>
        <w:right w:val="none" w:sz="0" w:space="0" w:color="auto"/>
      </w:divBdr>
      <w:divsChild>
        <w:div w:id="831411504">
          <w:marLeft w:val="0"/>
          <w:marRight w:val="0"/>
          <w:marTop w:val="0"/>
          <w:marBottom w:val="0"/>
          <w:divBdr>
            <w:top w:val="none" w:sz="0" w:space="0" w:color="auto"/>
            <w:left w:val="none" w:sz="0" w:space="0" w:color="auto"/>
            <w:bottom w:val="none" w:sz="0" w:space="0" w:color="auto"/>
            <w:right w:val="none" w:sz="0" w:space="0" w:color="auto"/>
          </w:divBdr>
          <w:divsChild>
            <w:div w:id="1377661337">
              <w:marLeft w:val="0"/>
              <w:marRight w:val="0"/>
              <w:marTop w:val="0"/>
              <w:marBottom w:val="0"/>
              <w:divBdr>
                <w:top w:val="none" w:sz="0" w:space="0" w:color="auto"/>
                <w:left w:val="none" w:sz="0" w:space="0" w:color="auto"/>
                <w:bottom w:val="none" w:sz="0" w:space="0" w:color="auto"/>
                <w:right w:val="none" w:sz="0" w:space="0" w:color="auto"/>
              </w:divBdr>
            </w:div>
          </w:divsChild>
        </w:div>
        <w:div w:id="10104785">
          <w:marLeft w:val="0"/>
          <w:marRight w:val="0"/>
          <w:marTop w:val="0"/>
          <w:marBottom w:val="0"/>
          <w:divBdr>
            <w:top w:val="none" w:sz="0" w:space="0" w:color="auto"/>
            <w:left w:val="none" w:sz="0" w:space="0" w:color="auto"/>
            <w:bottom w:val="none" w:sz="0" w:space="0" w:color="auto"/>
            <w:right w:val="none" w:sz="0" w:space="0" w:color="auto"/>
          </w:divBdr>
          <w:divsChild>
            <w:div w:id="10101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90227">
      <w:bodyDiv w:val="1"/>
      <w:marLeft w:val="0"/>
      <w:marRight w:val="0"/>
      <w:marTop w:val="0"/>
      <w:marBottom w:val="0"/>
      <w:divBdr>
        <w:top w:val="none" w:sz="0" w:space="0" w:color="auto"/>
        <w:left w:val="none" w:sz="0" w:space="0" w:color="auto"/>
        <w:bottom w:val="none" w:sz="0" w:space="0" w:color="auto"/>
        <w:right w:val="none" w:sz="0" w:space="0" w:color="auto"/>
      </w:divBdr>
      <w:divsChild>
        <w:div w:id="1734739612">
          <w:marLeft w:val="0"/>
          <w:marRight w:val="0"/>
          <w:marTop w:val="0"/>
          <w:marBottom w:val="0"/>
          <w:divBdr>
            <w:top w:val="none" w:sz="0" w:space="0" w:color="auto"/>
            <w:left w:val="none" w:sz="0" w:space="0" w:color="auto"/>
            <w:bottom w:val="none" w:sz="0" w:space="0" w:color="auto"/>
            <w:right w:val="none" w:sz="0" w:space="0" w:color="auto"/>
          </w:divBdr>
          <w:divsChild>
            <w:div w:id="1867017106">
              <w:marLeft w:val="0"/>
              <w:marRight w:val="0"/>
              <w:marTop w:val="0"/>
              <w:marBottom w:val="0"/>
              <w:divBdr>
                <w:top w:val="none" w:sz="0" w:space="0" w:color="auto"/>
                <w:left w:val="none" w:sz="0" w:space="0" w:color="auto"/>
                <w:bottom w:val="none" w:sz="0" w:space="0" w:color="auto"/>
                <w:right w:val="none" w:sz="0" w:space="0" w:color="auto"/>
              </w:divBdr>
            </w:div>
          </w:divsChild>
        </w:div>
        <w:div w:id="1850833178">
          <w:marLeft w:val="0"/>
          <w:marRight w:val="0"/>
          <w:marTop w:val="0"/>
          <w:marBottom w:val="0"/>
          <w:divBdr>
            <w:top w:val="none" w:sz="0" w:space="0" w:color="auto"/>
            <w:left w:val="none" w:sz="0" w:space="0" w:color="auto"/>
            <w:bottom w:val="none" w:sz="0" w:space="0" w:color="auto"/>
            <w:right w:val="none" w:sz="0" w:space="0" w:color="auto"/>
          </w:divBdr>
          <w:divsChild>
            <w:div w:id="681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3116/users/6221406" TargetMode="External"/><Relationship Id="rId5" Type="http://schemas.openxmlformats.org/officeDocument/2006/relationships/hyperlink" Target="https://barry.instructure.com/courses/1593116/users/620326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2020-09-28T04:15:00Z</dcterms:created>
  <dcterms:modified xsi:type="dcterms:W3CDTF">2020-09-28T04:15:00Z</dcterms:modified>
</cp:coreProperties>
</file>